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12" w:rsidRDefault="00F90912" w:rsidP="00F90912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F90912" w:rsidRDefault="00F90912" w:rsidP="00F90912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F90912" w:rsidRPr="00F90912" w:rsidRDefault="00F90912" w:rsidP="00F9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  <w:t xml:space="preserve">   </w:t>
      </w:r>
      <w:proofErr w:type="spellStart"/>
      <w:r w:rsidRPr="00F9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Есенгараев</w:t>
      </w:r>
      <w:proofErr w:type="spellEnd"/>
      <w:r w:rsidRPr="00F9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Е. </w:t>
      </w:r>
    </w:p>
    <w:p w:rsidR="00F90912" w:rsidRPr="00F90912" w:rsidRDefault="00F90912" w:rsidP="00F909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Идентичность в современном мире. </w:t>
      </w:r>
      <w:proofErr w:type="spellStart"/>
      <w:r w:rsidRPr="00F909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F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жаңғыру [Текст] / Е. </w:t>
      </w:r>
      <w:proofErr w:type="spellStart"/>
      <w:r w:rsidRPr="00F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Есенгараев</w:t>
      </w:r>
      <w:proofErr w:type="spellEnd"/>
      <w:r w:rsidRPr="00F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- 2020. - </w:t>
      </w:r>
      <w:r w:rsidRPr="00F90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№30</w:t>
      </w:r>
      <w:r w:rsidRPr="00F9091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2.</w:t>
      </w:r>
    </w:p>
    <w:p w:rsidR="004576AB" w:rsidRDefault="004576AB" w:rsidP="00A80232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F90912" w:rsidRPr="00F90912" w:rsidRDefault="00F90912" w:rsidP="00A80232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F90912" w:rsidRPr="00F90912" w:rsidRDefault="00F90912" w:rsidP="00F9091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F9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Pr="00F9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Есет</w:t>
      </w:r>
      <w:proofErr w:type="spellEnd"/>
      <w:r w:rsidRPr="00F9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ЕСЕНГАРАЕВ,</w:t>
      </w:r>
    </w:p>
    <w:p w:rsidR="00F90912" w:rsidRPr="00F90912" w:rsidRDefault="00F90912" w:rsidP="00F9091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F9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ведущий научный сотрудник</w:t>
      </w:r>
    </w:p>
    <w:p w:rsidR="00F90912" w:rsidRPr="00F90912" w:rsidRDefault="00F90912" w:rsidP="00F9091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F9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Института </w:t>
      </w:r>
      <w:proofErr w:type="gramStart"/>
      <w:r w:rsidRPr="00F9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экономических</w:t>
      </w:r>
      <w:proofErr w:type="gramEnd"/>
    </w:p>
    <w:p w:rsidR="00F90912" w:rsidRPr="00F90912" w:rsidRDefault="00F90912" w:rsidP="00F9091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F9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 правовых исследований</w:t>
      </w:r>
    </w:p>
    <w:p w:rsidR="00F90912" w:rsidRPr="00F90912" w:rsidRDefault="00F90912" w:rsidP="00F9091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F9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Карагандинского экономического</w:t>
      </w:r>
    </w:p>
    <w:p w:rsidR="00F90912" w:rsidRPr="00F90912" w:rsidRDefault="00F90912" w:rsidP="00F9091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F90912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университета </w:t>
      </w:r>
      <w:proofErr w:type="spellStart"/>
      <w:r w:rsidRPr="00F90912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Казпотребсоюза</w:t>
      </w:r>
      <w:proofErr w:type="spellEnd"/>
    </w:p>
    <w:p w:rsidR="00F90912" w:rsidRPr="00A80232" w:rsidRDefault="00F90912" w:rsidP="00F90912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A80232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4576AB" w:rsidRPr="00F90912" w:rsidRDefault="004576AB" w:rsidP="00A80232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4576AB" w:rsidRPr="00F90912" w:rsidRDefault="004576AB" w:rsidP="00F90912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A80232" w:rsidRPr="00F90912" w:rsidRDefault="00A80232" w:rsidP="004576AB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r w:rsidRPr="00A80232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Идентичность в современном мире</w:t>
      </w:r>
    </w:p>
    <w:p w:rsidR="004576AB" w:rsidRPr="00F90912" w:rsidRDefault="004576AB" w:rsidP="00A80232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4576AB" w:rsidRPr="00F90912" w:rsidRDefault="004576AB" w:rsidP="00A80232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A80232" w:rsidRPr="00A80232" w:rsidRDefault="00F90912" w:rsidP="00A802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80232" w:rsidRPr="00A80232">
        <w:rPr>
          <w:rFonts w:ascii="Times New Roman" w:hAnsi="Times New Roman" w:cs="Times New Roman"/>
          <w:sz w:val="28"/>
          <w:szCs w:val="28"/>
          <w:lang w:eastAsia="ru-RU"/>
        </w:rPr>
        <w:t xml:space="preserve">Для стабильности своего существования и достижения </w:t>
      </w:r>
      <w:proofErr w:type="spellStart"/>
      <w:r w:rsidR="00A80232" w:rsidRPr="00A80232">
        <w:rPr>
          <w:rFonts w:ascii="Times New Roman" w:hAnsi="Times New Roman" w:cs="Times New Roman"/>
          <w:sz w:val="28"/>
          <w:szCs w:val="28"/>
          <w:lang w:eastAsia="ru-RU"/>
        </w:rPr>
        <w:t>самоопределенности</w:t>
      </w:r>
      <w:proofErr w:type="spellEnd"/>
      <w:r w:rsidR="00A80232" w:rsidRPr="00A8023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должен иметь продуманную ценностно-смысловую матрицу. Такую личностную и групповую матрицу также называют самоидентификацией, или идентичностью человека и определенного сообщества. Обретая свою идентичность, индивиды и сообщества получают способы по выстраиванию своей жизни и возможность отвечать на такие важнейшие жизненные вопросы, как «кто я?» и «кто мы?»</w:t>
      </w:r>
    </w:p>
    <w:p w:rsidR="00A80232" w:rsidRPr="00A80232" w:rsidRDefault="00A80232" w:rsidP="00A802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23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90912" w:rsidRPr="00F909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Идентичность формируется на основе общественных образцов и ценностей. Благодаря идентификациям, то есть отождествлению себя с образцами человека, принятыми в его среде, человек формирует себя, вырабатывая в себе качества, соответствующие доминирующим в обществе человеческим образам. Например, учится быть мужчиной или женщиной, родителем или ребенком, другом, учеником, работником и другими проявлениями человека. Среди образцов, которые определяют процесс формирования идентичности, следует особо выделить образы человека, которые считаются в обществе </w:t>
      </w:r>
      <w:r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наиболее привлекательными, «правильными», служащими основными примерами для подражания. Именно идентификация с такими главными привлекательными образцами формирует у человека стремление к культивированию в себе таких же качеств, свойственных этим образцам.</w:t>
      </w:r>
    </w:p>
    <w:p w:rsidR="00A80232" w:rsidRPr="00A80232" w:rsidRDefault="00F90912" w:rsidP="00A802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80232"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 каждом обществе исторически складывается свой набор человеческих образцов, идентификация с которыми формирует прочную эмоциональную привязанность индивидов к ним. Среди таких человеческих образов, определяемых в науке как прототипы, есть универсальные образцы, и есть те, которые характерны для определенных обществ и определенных исторических периодов. Так, образы заботливой матери, ответственного отца, хорошего ребенка – это прототипы, характерные для всех обществ. А образы крестьянина, воина, торговца или представителей интеллектуальных профессий являются особенными прототипами, свойственными определенным обществам. Первые из этих образцов характерны для традиционных обществ, хотя они сохраняют свою определенную значимость и в современную эпоху. А интеллектуальные профессии имеют очень высокую значимость в современных обществах, являясь для их членов наиболее привлекательными образцами человеческой деятельности.</w:t>
      </w:r>
    </w:p>
    <w:p w:rsidR="00A80232" w:rsidRPr="00A80232" w:rsidRDefault="00F90912" w:rsidP="00A802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80232"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Необходимо отметить, что идентичность современного человека не является абсолютной противоположностью традиционной. Для нее также важны семейные идентификации, этнические, конфессиональные, </w:t>
      </w:r>
      <w:proofErr w:type="spellStart"/>
      <w:r w:rsidR="00A80232"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гендерные</w:t>
      </w:r>
      <w:proofErr w:type="spellEnd"/>
      <w:r w:rsidR="00A80232"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возрастные. Но данные идентификации в современном обществе подверглись очень существенной трансформации и уже не соответствуют аналогичным образцам в традиционном обществе. Сохраняя свою значимость для жизни современного человека, они стали более сложными и менее жесткими. И такая эволюция моделей идентичности позволяет современным людям иметь их более индивидуальные версии.</w:t>
      </w:r>
    </w:p>
    <w:p w:rsidR="00A80232" w:rsidRPr="00A80232" w:rsidRDefault="00F90912" w:rsidP="00A802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80232"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при всей важности традиционных приверженностей, без которых нам не обойтись, идентичность современного человека, главным образом, основывается на его отождествлении себя с идеалом образованного профессионала. Во всех обществах, где утвердилась модель современной идентичности, на их основе формировались люди, для которых важнейшей жизненной ценностью стала цель – стать образованным профессионалом. При всей жесткости, возможно и жестокости, именно такая модель формирования человека исторически больше всего способствовала преодолению массовой косности и слабой </w:t>
      </w:r>
      <w:proofErr w:type="spellStart"/>
      <w:r w:rsidR="00A80232"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мотивированности</w:t>
      </w:r>
      <w:proofErr w:type="spellEnd"/>
      <w:r w:rsidR="00A80232"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устойчивому интенсивному труду, характерной для большинства традиционных людей.</w:t>
      </w:r>
    </w:p>
    <w:p w:rsidR="00A80232" w:rsidRPr="00A80232" w:rsidRDefault="00A80232" w:rsidP="00A802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Это стало возможным благодаря тому, что современная идентичность изнутри устойчиво побуждает человека концентрировать усилия не на воспроизводстве существующего, а на постоянном развитии себя через непрерывное образование и через совершенствование своих профессиональных способностей. И в тех обществах, где массово распространена современная идентичность, наблюдается и более высокий уровень развития образования и профессионализма и, как следствие, высокий уровень развития технологий и экономики. И, наоборот, в обществах, где не было условий для массового распространения современной идентичности, имеют место устойчивые проблемы с соответствием людей к современным требованиям по личностному и общественному развитию. Поэтому если мы хотим стать модернизированной инновационной страной с высоким уровнем жизни, то тогда мы должны формировать свою идентичность по современным лекалам, а это значит, что она должна </w:t>
      </w:r>
      <w:proofErr w:type="gramStart"/>
      <w:r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основываться</w:t>
      </w:r>
      <w:proofErr w:type="gramEnd"/>
      <w:r w:rsidRPr="00A802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прежде всего на ценностях образования и профессионализма.</w:t>
      </w:r>
    </w:p>
    <w:p w:rsidR="00A80232" w:rsidRPr="00A80232" w:rsidRDefault="00A80232" w:rsidP="00A80232">
      <w:pPr>
        <w:spacing w:after="192" w:line="336" w:lineRule="atLeast"/>
        <w:textAlignment w:val="baseline"/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</w:pPr>
      <w:r w:rsidRPr="00A80232"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  <w:t> </w:t>
      </w:r>
    </w:p>
    <w:p w:rsidR="00A80232" w:rsidRPr="00A80232" w:rsidRDefault="00A80232" w:rsidP="00A80232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A80232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A80232" w:rsidRPr="00A80232" w:rsidRDefault="00A80232" w:rsidP="00A80232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A80232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A80232" w:rsidRPr="00A80232" w:rsidRDefault="00A80232" w:rsidP="00A80232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A80232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A80232" w:rsidRPr="00A80232" w:rsidRDefault="00A80232" w:rsidP="00A80232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A80232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A80232" w:rsidRPr="00A80232" w:rsidRDefault="00A80232" w:rsidP="00A80232">
      <w:pPr>
        <w:spacing w:after="0" w:line="300" w:lineRule="atLeast"/>
        <w:textAlignment w:val="baseline"/>
        <w:rPr>
          <w:rFonts w:ascii="Arial" w:eastAsia="Times New Roman" w:hAnsi="Arial" w:cs="Arial"/>
          <w:color w:val="232222"/>
          <w:sz w:val="24"/>
          <w:szCs w:val="24"/>
          <w:lang w:eastAsia="ru-RU"/>
        </w:rPr>
      </w:pPr>
      <w:r w:rsidRPr="00A80232">
        <w:rPr>
          <w:rFonts w:ascii="Arial" w:eastAsia="Times New Roman" w:hAnsi="Arial" w:cs="Arial"/>
          <w:color w:val="232222"/>
          <w:sz w:val="24"/>
          <w:szCs w:val="24"/>
          <w:lang w:eastAsia="ru-RU"/>
        </w:rPr>
        <w:t> </w:t>
      </w:r>
    </w:p>
    <w:p w:rsidR="00BE1C41" w:rsidRDefault="00BE1C41"/>
    <w:sectPr w:rsidR="00BE1C41" w:rsidSect="00BE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32"/>
    <w:rsid w:val="004576AB"/>
    <w:rsid w:val="00A660CF"/>
    <w:rsid w:val="00A80232"/>
    <w:rsid w:val="00BE1C41"/>
    <w:rsid w:val="00F9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41"/>
  </w:style>
  <w:style w:type="paragraph" w:styleId="1">
    <w:name w:val="heading 1"/>
    <w:basedOn w:val="a"/>
    <w:link w:val="10"/>
    <w:uiPriority w:val="9"/>
    <w:qFormat/>
    <w:rsid w:val="00A80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5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4073</Characters>
  <Application>Microsoft Office Word</Application>
  <DocSecurity>0</DocSecurity>
  <Lines>33</Lines>
  <Paragraphs>9</Paragraphs>
  <ScaleCrop>false</ScaleCrop>
  <Company>KEU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2020-08-06T05:39:00Z</dcterms:created>
  <dcterms:modified xsi:type="dcterms:W3CDTF">2020-08-06T05:54:00Z</dcterms:modified>
</cp:coreProperties>
</file>